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97"/>
        <w:gridCol w:w="1038"/>
        <w:gridCol w:w="1038"/>
        <w:gridCol w:w="588"/>
        <w:gridCol w:w="1456"/>
        <w:gridCol w:w="1565"/>
        <w:gridCol w:w="898"/>
        <w:gridCol w:w="1317"/>
        <w:gridCol w:w="1689"/>
        <w:gridCol w:w="1301"/>
        <w:gridCol w:w="16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13220" w:type="dxa"/>
            <w:gridSpan w:val="11"/>
            <w:tcBorders>
              <w:top w:val="nil"/>
              <w:left w:val="nil"/>
              <w:bottom w:val="nil"/>
              <w:right w:val="nil"/>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5"/>
                <w:rFonts w:hint="default" w:ascii="Times New Roman" w:hAnsi="Times New Roman" w:eastAsia="sans-serif" w:cs="Times New Roman"/>
                <w:i w:val="0"/>
                <w:iCs w:val="0"/>
                <w:caps w:val="0"/>
                <w:color w:val="000000"/>
                <w:spacing w:val="0"/>
                <w:sz w:val="36"/>
                <w:szCs w:val="36"/>
                <w:bdr w:val="none" w:color="auto" w:sz="0" w:space="0"/>
              </w:rPr>
              <w:t>2025</w:t>
            </w:r>
            <w:r>
              <w:rPr>
                <w:rStyle w:val="5"/>
                <w:rFonts w:hint="eastAsia" w:ascii="宋体" w:hAnsi="宋体" w:eastAsia="宋体" w:cs="宋体"/>
                <w:i w:val="0"/>
                <w:iCs w:val="0"/>
                <w:caps w:val="0"/>
                <w:color w:val="000000"/>
                <w:spacing w:val="0"/>
                <w:sz w:val="36"/>
                <w:szCs w:val="36"/>
                <w:bdr w:val="none" w:color="auto" w:sz="0" w:space="0"/>
              </w:rPr>
              <w:t>年芜湖市文化和旅游局所属事业单位公开招聘编外工作人员岗位计划表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697"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2076" w:type="dxa"/>
            <w:gridSpan w:val="2"/>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588"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456"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565"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898"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317"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689"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301"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633" w:type="dxa"/>
            <w:tcBorders>
              <w:top w:val="nil"/>
              <w:left w:val="nil"/>
              <w:bottom w:val="nil"/>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77" w:hRule="atLeast"/>
          <w:jc w:val="center"/>
        </w:trPr>
        <w:tc>
          <w:tcPr>
            <w:tcW w:w="697"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ascii="黑体" w:hAnsi="宋体" w:eastAsia="黑体" w:cs="黑体"/>
                <w:i w:val="0"/>
                <w:iCs w:val="0"/>
                <w:caps w:val="0"/>
                <w:color w:val="000000"/>
                <w:spacing w:val="0"/>
                <w:sz w:val="24"/>
                <w:szCs w:val="24"/>
                <w:bdr w:val="none" w:color="auto" w:sz="0" w:space="0"/>
              </w:rPr>
              <w:t>序号</w:t>
            </w:r>
          </w:p>
        </w:tc>
        <w:tc>
          <w:tcPr>
            <w:tcW w:w="103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招聘单位</w:t>
            </w:r>
          </w:p>
        </w:tc>
        <w:tc>
          <w:tcPr>
            <w:tcW w:w="103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单位类别</w:t>
            </w:r>
          </w:p>
        </w:tc>
        <w:tc>
          <w:tcPr>
            <w:tcW w:w="58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招聘人数</w:t>
            </w:r>
          </w:p>
        </w:tc>
        <w:tc>
          <w:tcPr>
            <w:tcW w:w="1456"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岗位代码</w:t>
            </w:r>
          </w:p>
        </w:tc>
        <w:tc>
          <w:tcPr>
            <w:tcW w:w="156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专业</w:t>
            </w:r>
          </w:p>
        </w:tc>
        <w:tc>
          <w:tcPr>
            <w:tcW w:w="89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学历</w:t>
            </w:r>
          </w:p>
        </w:tc>
        <w:tc>
          <w:tcPr>
            <w:tcW w:w="131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学位</w:t>
            </w:r>
          </w:p>
        </w:tc>
        <w:tc>
          <w:tcPr>
            <w:tcW w:w="1689"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年龄</w:t>
            </w:r>
          </w:p>
        </w:tc>
        <w:tc>
          <w:tcPr>
            <w:tcW w:w="1301"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备注</w:t>
            </w:r>
          </w:p>
        </w:tc>
        <w:tc>
          <w:tcPr>
            <w:tcW w:w="1633"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i w:val="0"/>
                <w:iCs w:val="0"/>
                <w:caps w:val="0"/>
                <w:color w:val="000000"/>
                <w:spacing w:val="0"/>
                <w:sz w:val="24"/>
                <w:szCs w:val="24"/>
                <w:bdr w:val="none" w:color="auto" w:sz="0" w:space="0"/>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27" w:hRule="atLeast"/>
          <w:jc w:val="center"/>
        </w:trPr>
        <w:tc>
          <w:tcPr>
            <w:tcW w:w="697"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sans-serif" w:cs="Times New Roman"/>
                <w:i w:val="0"/>
                <w:iCs w:val="0"/>
                <w:caps w:val="0"/>
                <w:color w:val="000000"/>
                <w:spacing w:val="0"/>
                <w:sz w:val="22"/>
                <w:szCs w:val="22"/>
                <w:bdr w:val="none" w:color="auto" w:sz="0" w:space="0"/>
              </w:rPr>
              <w:t>1</w:t>
            </w:r>
          </w:p>
        </w:tc>
        <w:tc>
          <w:tcPr>
            <w:tcW w:w="10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ascii="仿宋_GB2312" w:hAnsi="Times New Roman" w:eastAsia="仿宋_GB2312" w:cs="仿宋_GB2312"/>
                <w:i w:val="0"/>
                <w:iCs w:val="0"/>
                <w:caps w:val="0"/>
                <w:color w:val="000000"/>
                <w:spacing w:val="0"/>
                <w:sz w:val="22"/>
                <w:szCs w:val="22"/>
                <w:bdr w:val="none" w:color="auto" w:sz="0" w:space="0"/>
              </w:rPr>
              <w:t>芜湖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书画院</w:t>
            </w:r>
          </w:p>
        </w:tc>
        <w:tc>
          <w:tcPr>
            <w:tcW w:w="103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公益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一类</w:t>
            </w:r>
          </w:p>
        </w:tc>
        <w:tc>
          <w:tcPr>
            <w:tcW w:w="58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sans-serif" w:cs="Times New Roman"/>
                <w:i w:val="0"/>
                <w:iCs w:val="0"/>
                <w:caps w:val="0"/>
                <w:color w:val="000000"/>
                <w:spacing w:val="0"/>
                <w:sz w:val="22"/>
                <w:szCs w:val="22"/>
                <w:bdr w:val="none" w:color="auto" w:sz="0" w:space="0"/>
              </w:rPr>
              <w:t>1</w:t>
            </w:r>
          </w:p>
        </w:tc>
        <w:tc>
          <w:tcPr>
            <w:tcW w:w="1456"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sans-serif" w:cs="Times New Roman"/>
                <w:i w:val="0"/>
                <w:iCs w:val="0"/>
                <w:caps w:val="0"/>
                <w:color w:val="000000"/>
                <w:spacing w:val="0"/>
                <w:sz w:val="22"/>
                <w:szCs w:val="22"/>
                <w:bdr w:val="none" w:color="auto" w:sz="0" w:space="0"/>
              </w:rPr>
              <w:t>250912001</w:t>
            </w:r>
          </w:p>
        </w:tc>
        <w:tc>
          <w:tcPr>
            <w:tcW w:w="15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会计学专业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eastAsia" w:ascii="仿宋_GB2312" w:hAnsi="Times New Roman" w:eastAsia="仿宋_GB2312" w:cs="仿宋_GB2312"/>
                <w:i w:val="0"/>
                <w:iCs w:val="0"/>
                <w:caps w:val="0"/>
                <w:color w:val="000000"/>
                <w:spacing w:val="0"/>
                <w:sz w:val="22"/>
                <w:szCs w:val="22"/>
                <w:bdr w:val="none" w:color="auto" w:sz="0" w:space="0"/>
              </w:rPr>
              <w:t>财务管理专业</w:t>
            </w:r>
          </w:p>
        </w:tc>
        <w:tc>
          <w:tcPr>
            <w:tcW w:w="89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本科及以上</w:t>
            </w:r>
          </w:p>
        </w:tc>
        <w:tc>
          <w:tcPr>
            <w:tcW w:w="131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学士及以上</w:t>
            </w:r>
          </w:p>
        </w:tc>
        <w:tc>
          <w:tcPr>
            <w:tcW w:w="168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sans-serif" w:cs="Times New Roman"/>
                <w:i w:val="0"/>
                <w:iCs w:val="0"/>
                <w:caps w:val="0"/>
                <w:color w:val="000000"/>
                <w:spacing w:val="0"/>
                <w:sz w:val="22"/>
                <w:szCs w:val="22"/>
                <w:bdr w:val="none" w:color="auto" w:sz="0" w:space="0"/>
              </w:rPr>
              <w:t>35</w:t>
            </w:r>
            <w:r>
              <w:rPr>
                <w:rFonts w:hint="eastAsia" w:ascii="仿宋_GB2312" w:hAnsi="Times New Roman" w:eastAsia="仿宋_GB2312" w:cs="仿宋_GB2312"/>
                <w:i w:val="0"/>
                <w:iCs w:val="0"/>
                <w:caps w:val="0"/>
                <w:color w:val="000000"/>
                <w:spacing w:val="0"/>
                <w:sz w:val="22"/>
                <w:szCs w:val="22"/>
                <w:bdr w:val="none" w:color="auto" w:sz="0" w:space="0"/>
              </w:rPr>
              <w:t>周岁及以下</w:t>
            </w:r>
          </w:p>
        </w:tc>
        <w:tc>
          <w:tcPr>
            <w:tcW w:w="130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_GB2312" w:hAnsi="Times New Roman" w:eastAsia="仿宋_GB2312" w:cs="仿宋_GB2312"/>
                <w:i w:val="0"/>
                <w:iCs w:val="0"/>
                <w:caps w:val="0"/>
                <w:color w:val="000000"/>
                <w:spacing w:val="0"/>
                <w:sz w:val="22"/>
                <w:szCs w:val="22"/>
                <w:bdr w:val="none" w:color="auto" w:sz="0" w:space="0"/>
              </w:rPr>
              <w:t>具备三年及以上工作经历</w:t>
            </w:r>
          </w:p>
        </w:tc>
        <w:tc>
          <w:tcPr>
            <w:tcW w:w="163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sans-serif" w:cs="Times New Roman"/>
                <w:i w:val="0"/>
                <w:iCs w:val="0"/>
                <w:caps w:val="0"/>
                <w:color w:val="000000"/>
                <w:spacing w:val="0"/>
                <w:sz w:val="22"/>
                <w:szCs w:val="22"/>
                <w:bdr w:val="none" w:color="auto" w:sz="0" w:space="0"/>
              </w:rPr>
              <w:t>　0553-3110150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bdr w:val="none" w:color="auto" w:sz="0" w:space="0"/>
          <w:shd w:val="clear" w:fill="FFFFFF"/>
        </w:rPr>
        <w:t> </w:t>
      </w: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MTYwMDAxNWMyZDMyYTdhNzRhMTNmMzQ3MTMyNzEifQ=="/>
  </w:docVars>
  <w:rsids>
    <w:rsidRoot w:val="00000000"/>
    <w:rsid w:val="418F7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2025-09-15T08:55:56Z</dcterms:created>
  <dc:creator>Administrator</dc:creator>
  <cp:lastModifiedBy>何惠</cp:lastModifiedBy>
  <dcterms:modified xsi:type="dcterms:W3CDTF">2025-09-15T08:56:37Z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AFE7D352DE8E459CB69D253231D7FEBB_12</vt:lpwstr>
  </property>
</Properties>
</file>