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11E75"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铜陵市义安区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 w:bidi="ar-SA"/>
        </w:rPr>
        <w:t>文化和旅游局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公开招聘编外聘用人员岗位表</w:t>
      </w:r>
    </w:p>
    <w:tbl>
      <w:tblPr>
        <w:tblStyle w:val="2"/>
        <w:tblW w:w="15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199"/>
        <w:gridCol w:w="1305"/>
        <w:gridCol w:w="1140"/>
        <w:gridCol w:w="1763"/>
        <w:gridCol w:w="3292"/>
        <w:gridCol w:w="1708"/>
        <w:gridCol w:w="1816"/>
        <w:gridCol w:w="1441"/>
      </w:tblGrid>
      <w:tr w14:paraId="7088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48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4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199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C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14A7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305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0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6661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招聘数</w:t>
            </w:r>
          </w:p>
        </w:tc>
        <w:tc>
          <w:tcPr>
            <w:tcW w:w="8579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6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岗位资格条件</w:t>
            </w:r>
          </w:p>
        </w:tc>
        <w:tc>
          <w:tcPr>
            <w:tcW w:w="1441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8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C94C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48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CB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014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48A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038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E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7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5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CDF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E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5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  <w:jc w:val="center"/>
        </w:trPr>
        <w:tc>
          <w:tcPr>
            <w:tcW w:w="148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B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区文化和旅游局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C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讲解员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F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250303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B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63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D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E6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播音与主持艺术专业、汉语言文学专业、视觉传达设计专业、历史学类、旅游管理类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F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2A34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普通话二级</w:t>
            </w:r>
          </w:p>
          <w:p w14:paraId="0FD4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甲等以上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C8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0954B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50089"/>
    <w:rsid w:val="5BE5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2025-09-30T07:22:00Z</dcterms:created>
  <dc:creator>小怪兽</dc:creator>
  <cp:lastModifiedBy>小怪兽</cp:lastModifiedBy>
  <dcterms:modified xsi:type="dcterms:W3CDTF">2025-09-30T07:23:24Z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7616F8A47CDE4132A03528DCBAD36728_11</vt:lpwstr>
  </property>
  <property fmtid="{D5CDD505-2E9C-101B-9397-08002B2CF9AE}" pid="4" name="KSOTemplateDocerSaveRecord">
    <vt:lpwstr>eyJoZGlkIjoiYTZmODliZjQ0ZmQzMmY5ZDEzNzFlMDIyMjEyMjZlNTAiLCJ1c2VySWQiOiIyMTE1NTM0NjUifQ==</vt:lpwstr>
  </property>
</Properties>
</file>