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4718F">
      <w:pPr>
        <w:spacing w:line="560" w:lineRule="exact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附件4</w:t>
      </w:r>
    </w:p>
    <w:p w14:paraId="0354C853">
      <w:pPr>
        <w:spacing w:line="560" w:lineRule="exact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54E6E7B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铜陵港航投资建设集团有限公司所属企业笔试考试主要内容（参考）</w:t>
      </w:r>
    </w:p>
    <w:p w14:paraId="0E6378DA">
      <w:pPr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9FC33C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一、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适用于生产部、机电车间、涂装车间、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技术部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相关岗位</w:t>
      </w:r>
    </w:p>
    <w:p w14:paraId="6A805B54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生产部：</w:t>
      </w:r>
      <w:r>
        <w:rPr>
          <w:rFonts w:hint="eastAsia" w:ascii="仿宋_GB2312" w:hAnsi="仿宋_GB2312" w:eastAsia="仿宋_GB2312" w:cs="仿宋_GB2312"/>
          <w:sz w:val="32"/>
          <w:szCs w:val="32"/>
        </w:rPr>
        <w:t>成本控制岗、造船项目组岗</w:t>
      </w:r>
    </w:p>
    <w:p w14:paraId="053D0338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机电车间：</w:t>
      </w:r>
      <w:r>
        <w:rPr>
          <w:rFonts w:hint="eastAsia" w:ascii="仿宋_GB2312" w:hAnsi="仿宋_GB2312" w:eastAsia="仿宋_GB2312" w:cs="仿宋_GB2312"/>
          <w:sz w:val="32"/>
          <w:szCs w:val="32"/>
        </w:rPr>
        <w:t>车间技术-管系岗</w:t>
      </w:r>
    </w:p>
    <w:p w14:paraId="16B11532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涂装车间：</w:t>
      </w:r>
      <w:r>
        <w:rPr>
          <w:rFonts w:hint="eastAsia" w:ascii="仿宋_GB2312" w:hAnsi="仿宋_GB2312" w:eastAsia="仿宋_GB2312" w:cs="仿宋_GB2312"/>
          <w:sz w:val="32"/>
          <w:szCs w:val="32"/>
        </w:rPr>
        <w:t>计划统筹岗、涂装外场统筹岗</w:t>
      </w:r>
    </w:p>
    <w:p w14:paraId="68874B85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4.技术部：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轮机技术岗、舾装技术岗</w:t>
      </w:r>
    </w:p>
    <w:p w14:paraId="32E6D807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笔试内容：</w:t>
      </w:r>
    </w:p>
    <w:p w14:paraId="01BDE02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黑体"/>
          <w:sz w:val="32"/>
          <w:szCs w:val="32"/>
        </w:rPr>
        <w:t>公共基础知识</w:t>
      </w:r>
      <w:r>
        <w:rPr>
          <w:rFonts w:hint="eastAsia" w:ascii="仿宋_GB2312" w:hAnsi="仿宋_GB2312" w:eastAsia="仿宋_GB2312" w:cs="仿宋_GB2312"/>
          <w:sz w:val="32"/>
          <w:szCs w:val="32"/>
        </w:rPr>
        <w:t>（如时政等内容）</w:t>
      </w:r>
      <w:r>
        <w:rPr>
          <w:rFonts w:hint="eastAsia" w:ascii="楷体" w:hAnsi="楷体" w:eastAsia="楷体" w:cs="仿宋_GB2312"/>
          <w:sz w:val="32"/>
          <w:szCs w:val="32"/>
        </w:rPr>
        <w:t>、</w:t>
      </w:r>
      <w:r>
        <w:rPr>
          <w:rFonts w:hint="eastAsia" w:ascii="楷体" w:hAnsi="楷体" w:eastAsia="楷体" w:cs="黑体"/>
          <w:sz w:val="32"/>
          <w:szCs w:val="32"/>
        </w:rPr>
        <w:t>船舶建造基础知识</w:t>
      </w:r>
      <w:r>
        <w:rPr>
          <w:rFonts w:hint="eastAsia" w:ascii="仿宋_GB2312" w:hAnsi="仿宋_GB2312" w:eastAsia="仿宋_GB2312" w:cs="仿宋_GB2312"/>
          <w:sz w:val="32"/>
          <w:szCs w:val="32"/>
        </w:rPr>
        <w:t>（如船舶类型、船舶设计、船体建造、舾装、涂装等内容）、</w:t>
      </w:r>
      <w:r>
        <w:rPr>
          <w:rFonts w:hint="eastAsia" w:ascii="楷体" w:hAnsi="楷体" w:eastAsia="楷体" w:cs="黑体"/>
          <w:sz w:val="32"/>
          <w:szCs w:val="32"/>
        </w:rPr>
        <w:t>安全生产</w:t>
      </w:r>
      <w:r>
        <w:rPr>
          <w:rFonts w:hint="eastAsia" w:ascii="仿宋_GB2312" w:hAnsi="仿宋_GB2312" w:eastAsia="仿宋_GB2312" w:cs="仿宋_GB2312"/>
          <w:sz w:val="32"/>
          <w:szCs w:val="32"/>
        </w:rPr>
        <w:t>（如船舶建造现场常见危险源辨识（如高处作业、起重作业、受限空间、动火作业、临时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用电等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 w14:paraId="3DDC38DF">
      <w:pPr>
        <w:spacing w:line="560" w:lineRule="exact"/>
        <w:ind w:firstLine="640" w:firstLineChars="200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二、适用于物资部、经营部相关岗位</w:t>
      </w:r>
    </w:p>
    <w:p w14:paraId="7D1907DC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物资部：</w:t>
      </w:r>
      <w:r>
        <w:rPr>
          <w:rFonts w:hint="eastAsia" w:ascii="仿宋_GB2312" w:hAnsi="仿宋_GB2312" w:eastAsia="仿宋_GB2312" w:cs="仿宋_GB2312"/>
          <w:sz w:val="32"/>
          <w:szCs w:val="32"/>
        </w:rPr>
        <w:t>仓库员岗</w:t>
      </w:r>
    </w:p>
    <w:p w14:paraId="3B1D5945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经营部：</w:t>
      </w:r>
      <w:r>
        <w:rPr>
          <w:rFonts w:hint="eastAsia" w:ascii="仿宋_GB2312" w:hAnsi="仿宋_GB2312" w:eastAsia="仿宋_GB2312" w:cs="仿宋_GB2312"/>
          <w:sz w:val="32"/>
          <w:szCs w:val="32"/>
        </w:rPr>
        <w:t>业务主管岗</w:t>
      </w:r>
    </w:p>
    <w:p w14:paraId="7DE87C2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黑体"/>
          <w:sz w:val="32"/>
          <w:szCs w:val="32"/>
        </w:rPr>
        <w:t>笔试内容：公共基础知识</w:t>
      </w:r>
      <w:r>
        <w:rPr>
          <w:rFonts w:hint="eastAsia" w:ascii="仿宋_GB2312" w:hAnsi="仿宋_GB2312" w:eastAsia="仿宋_GB2312" w:cs="仿宋_GB2312"/>
          <w:sz w:val="32"/>
          <w:szCs w:val="32"/>
        </w:rPr>
        <w:t>（如时政等内容）、</w:t>
      </w:r>
      <w:r>
        <w:rPr>
          <w:rFonts w:hint="eastAsia" w:ascii="楷体" w:hAnsi="楷体" w:eastAsia="楷体" w:cs="黑体"/>
          <w:sz w:val="32"/>
          <w:szCs w:val="32"/>
        </w:rPr>
        <w:t>安全生产</w:t>
      </w:r>
      <w:r>
        <w:rPr>
          <w:rFonts w:hint="eastAsia" w:ascii="仿宋_GB2312" w:hAnsi="仿宋_GB2312" w:eastAsia="仿宋_GB2312" w:cs="仿宋_GB2312"/>
          <w:sz w:val="32"/>
          <w:szCs w:val="32"/>
        </w:rPr>
        <w:t>（如安全生产责任制、安全风险管理与隐患排查治理等内容）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黑体"/>
          <w:sz w:val="32"/>
          <w:szCs w:val="32"/>
          <w:lang w:val="en-US" w:eastAsia="zh-CN"/>
        </w:rPr>
        <w:t>仓库</w:t>
      </w:r>
      <w:r>
        <w:rPr>
          <w:rFonts w:hint="eastAsia" w:ascii="楷体" w:hAnsi="楷体" w:eastAsia="楷体" w:cs="黑体"/>
          <w:sz w:val="32"/>
          <w:szCs w:val="32"/>
        </w:rPr>
        <w:t>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（如出入库管理流程、库存盘点与台账操作规范、物料分类与保管知识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等）、</w:t>
      </w:r>
      <w:r>
        <w:rPr>
          <w:rFonts w:hint="eastAsia" w:ascii="楷体" w:hAnsi="楷体" w:eastAsia="楷体" w:cs="黑体"/>
          <w:sz w:val="32"/>
          <w:szCs w:val="32"/>
          <w:lang w:val="en-US" w:eastAsia="zh-CN"/>
        </w:rPr>
        <w:t>经营业务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（合同管理及风险防控知识、船舶行业基础知识以及销售流程与回款管理等）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1B20EF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方正小标宋简体"/>
          <w:sz w:val="32"/>
          <w:szCs w:val="32"/>
        </w:rPr>
        <w:t>、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适用于项目部相关岗位</w:t>
      </w:r>
    </w:p>
    <w:p w14:paraId="7EB35BA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1.生产岗1（电气岗）</w:t>
      </w:r>
    </w:p>
    <w:p w14:paraId="46ECE45B">
      <w:pPr>
        <w:spacing w:line="560" w:lineRule="exact"/>
        <w:ind w:firstLine="640" w:firstLineChars="200"/>
        <w:rPr>
          <w:rFonts w:hint="default" w:ascii="楷体" w:hAnsi="楷体" w:eastAsia="楷体" w:cs="黑体"/>
          <w:sz w:val="32"/>
          <w:szCs w:val="32"/>
          <w:lang w:val="en-US"/>
        </w:rPr>
      </w:pPr>
      <w:r>
        <w:rPr>
          <w:rFonts w:hint="eastAsia" w:ascii="楷体" w:hAnsi="楷体" w:eastAsia="楷体" w:cs="黑体"/>
          <w:sz w:val="32"/>
          <w:szCs w:val="32"/>
        </w:rPr>
        <w:t>笔试内容：</w:t>
      </w:r>
      <w:r>
        <w:rPr>
          <w:rFonts w:hint="eastAsia" w:ascii="楷体" w:hAnsi="楷体" w:eastAsia="楷体" w:cs="黑体"/>
          <w:sz w:val="32"/>
          <w:szCs w:val="32"/>
          <w:lang w:val="en-US" w:eastAsia="zh-CN"/>
        </w:rPr>
        <w:t>建设工程法规及相关知识、建筑工程管理与实务、机电工程管理与实务、水利水电工程管理与实务等</w:t>
      </w:r>
    </w:p>
    <w:p w14:paraId="056F1FA4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2.生产岗2（岩土岗）</w:t>
      </w:r>
    </w:p>
    <w:p w14:paraId="5C807301">
      <w:pPr>
        <w:spacing w:line="560" w:lineRule="exact"/>
        <w:ind w:firstLine="640" w:firstLineChars="200"/>
        <w:rPr>
          <w:rFonts w:hint="eastAsia" w:ascii="楷体" w:hAnsi="楷体" w:eastAsia="楷体" w:cs="黑体"/>
          <w:sz w:val="32"/>
          <w:szCs w:val="32"/>
          <w:lang w:val="en-US" w:eastAsia="zh-CN"/>
        </w:rPr>
      </w:pPr>
      <w:r>
        <w:rPr>
          <w:rFonts w:hint="eastAsia" w:ascii="楷体" w:hAnsi="楷体" w:eastAsia="楷体" w:cs="黑体"/>
          <w:sz w:val="32"/>
          <w:szCs w:val="32"/>
        </w:rPr>
        <w:t>笔试内容：</w:t>
      </w:r>
      <w:r>
        <w:rPr>
          <w:rFonts w:hint="eastAsia" w:ascii="楷体" w:hAnsi="楷体" w:eastAsia="楷体" w:cs="黑体"/>
          <w:sz w:val="32"/>
          <w:szCs w:val="32"/>
          <w:lang w:val="en-US" w:eastAsia="zh-CN"/>
        </w:rPr>
        <w:t>建设工程法规及相关知识、建筑工程管理与实务等</w:t>
      </w:r>
    </w:p>
    <w:p w14:paraId="03066B43">
      <w:pPr>
        <w:spacing w:line="560" w:lineRule="exact"/>
        <w:ind w:firstLine="640" w:firstLineChars="200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四、适用于安环技术部相关岗位</w:t>
      </w:r>
    </w:p>
    <w:p w14:paraId="47C204F5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化验员岗</w:t>
      </w:r>
    </w:p>
    <w:p w14:paraId="309E5242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楷体" w:hAnsi="楷体" w:eastAsia="楷体" w:cs="黑体"/>
          <w:sz w:val="32"/>
          <w:szCs w:val="32"/>
          <w:lang w:val="en-US" w:eastAsia="zh-CN"/>
        </w:rPr>
        <w:t>笔试内容：</w:t>
      </w:r>
      <w:r>
        <w:rPr>
          <w:rFonts w:hint="eastAsia" w:ascii="楷体" w:hAnsi="楷体" w:eastAsia="楷体" w:cs="黑体"/>
          <w:sz w:val="32"/>
          <w:szCs w:val="32"/>
          <w:lang w:val="en-US" w:eastAsia="zh-CN"/>
        </w:rPr>
        <w:t>化学基础知识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(如无机化学、有机化学、分析化学等)、</w:t>
      </w:r>
      <w:r>
        <w:rPr>
          <w:rFonts w:hint="eastAsia" w:ascii="楷体" w:hAnsi="楷体" w:eastAsia="楷体" w:cs="黑体"/>
          <w:sz w:val="32"/>
          <w:szCs w:val="32"/>
          <w:lang w:val="en-US" w:eastAsia="zh-CN"/>
        </w:rPr>
        <w:t>化验操作流程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(如样品处理，仪器操作等)、</w:t>
      </w:r>
      <w:r>
        <w:rPr>
          <w:rFonts w:hint="eastAsia" w:ascii="楷体" w:hAnsi="楷体" w:eastAsia="楷体" w:cs="黑体"/>
          <w:sz w:val="32"/>
          <w:szCs w:val="32"/>
          <w:lang w:val="en-US" w:eastAsia="zh-CN"/>
        </w:rPr>
        <w:t>数据分析与处理、实验室规范与安全等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4AF61DC9">
      <w:pPr>
        <w:spacing w:line="560" w:lineRule="exact"/>
        <w:ind w:firstLine="640" w:firstLineChars="200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五、其他说明</w:t>
      </w:r>
    </w:p>
    <w:p w14:paraId="28EDE62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1.笔试内容以岗位专业知识为主（包括但不限于以上内容）。</w:t>
      </w:r>
    </w:p>
    <w:p w14:paraId="24AC6E9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2.考试内容不指定具体教材，应聘者可根据上述范围自行准备。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CB47A15"/>
    <w:rsid w:val="000B4927"/>
    <w:rsid w:val="00830F5C"/>
    <w:rsid w:val="008B2811"/>
    <w:rsid w:val="008E03BB"/>
    <w:rsid w:val="0099709F"/>
    <w:rsid w:val="00C22D8F"/>
    <w:rsid w:val="00D27CF3"/>
    <w:rsid w:val="00E23063"/>
    <w:rsid w:val="14F77D64"/>
    <w:rsid w:val="18F739B8"/>
    <w:rsid w:val="1C0A42D5"/>
    <w:rsid w:val="1CB47A15"/>
    <w:rsid w:val="26167C31"/>
    <w:rsid w:val="29A504DF"/>
    <w:rsid w:val="2AE2090C"/>
    <w:rsid w:val="2BBC1AB0"/>
    <w:rsid w:val="31E56102"/>
    <w:rsid w:val="35267B64"/>
    <w:rsid w:val="443C6D52"/>
    <w:rsid w:val="532001E1"/>
    <w:rsid w:val="55F75F1F"/>
    <w:rsid w:val="57573C42"/>
    <w:rsid w:val="6A1A015F"/>
    <w:rsid w:val="7FFB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CyberMania</Company>
  <Pages>2</Pages>
  <Words>647</Words>
  <Characters>657</Characters>
  <Lines>4</Lines>
  <Paragraphs>1</Paragraphs>
  <TotalTime>40</TotalTime>
  <ScaleCrop>false</ScaleCrop>
  <LinksUpToDate>false</LinksUpToDate>
  <CharactersWithSpaces>657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2026-04-27T08:09:00Z</dcterms:created>
  <dc:creator>WPS_1604111919</dc:creator>
  <cp:lastModifiedBy>羊会飞</cp:lastModifiedBy>
  <dcterms:modified xsi:type="dcterms:W3CDTF">2026-07-28T03:25:06Z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86341DBD11DA41698E91959DE691283F_13</vt:lpwstr>
  </property>
  <property fmtid="{D5CDD505-2E9C-101B-9397-08002B2CF9AE}" pid="4" name="KSOTemplateDocerSaveRecord">
    <vt:lpwstr>eyJoZGlkIjoiNzNmMjA1MjMzNDgwNzdlMjdjMjllZWY3NDRkNTJkZGUiLCJ1c2VySWQiOiIxMTI0MjU3MzIxIn0=</vt:lpwstr>
  </property>
</Properties>
</file>